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108C77" w14:textId="416B39F5" w:rsidR="00793413" w:rsidRDefault="00793413" w:rsidP="00522BF6"/>
    <w:p w14:paraId="51C06649" w14:textId="77777777" w:rsidR="00E349F6" w:rsidRDefault="00E349F6" w:rsidP="00522BF6"/>
    <w:p w14:paraId="538B8B64" w14:textId="101B6DE3" w:rsidR="00E349F6" w:rsidRPr="00E349F6" w:rsidRDefault="00E349F6" w:rsidP="00E349F6">
      <w:pPr>
        <w:jc w:val="center"/>
        <w:rPr>
          <w:b/>
          <w:bCs/>
          <w:sz w:val="28"/>
          <w:szCs w:val="28"/>
        </w:rPr>
      </w:pPr>
      <w:r w:rsidRPr="00E349F6">
        <w:rPr>
          <w:b/>
          <w:bCs/>
          <w:sz w:val="28"/>
          <w:szCs w:val="28"/>
        </w:rPr>
        <w:t>Flyer for Package Pricing Text – 2026</w:t>
      </w:r>
    </w:p>
    <w:p w14:paraId="2168F3E8" w14:textId="77777777" w:rsidR="00E349F6" w:rsidRDefault="00E349F6" w:rsidP="00522BF6"/>
    <w:p w14:paraId="21ED83E1" w14:textId="77777777" w:rsidR="00E349F6" w:rsidRDefault="00E349F6" w:rsidP="00522BF6"/>
    <w:p w14:paraId="693183A5" w14:textId="77777777" w:rsidR="00E349F6" w:rsidRDefault="00E349F6" w:rsidP="00522BF6"/>
    <w:p w14:paraId="5AF2CA1E" w14:textId="155E6739" w:rsidR="00850B9D" w:rsidRPr="00781B95" w:rsidRDefault="00850B9D" w:rsidP="00850B9D">
      <w:pPr>
        <w:jc w:val="center"/>
        <w:rPr>
          <w:color w:val="0070C0"/>
          <w:sz w:val="28"/>
          <w:szCs w:val="28"/>
        </w:rPr>
      </w:pPr>
      <w:r w:rsidRPr="00781B95">
        <w:rPr>
          <w:color w:val="0070C0"/>
          <w:sz w:val="28"/>
          <w:szCs w:val="28"/>
        </w:rPr>
        <w:t>Secure Your Lab's Future with Premium Service Bundles</w:t>
      </w:r>
    </w:p>
    <w:p w14:paraId="2F40D20B" w14:textId="77777777" w:rsidR="00850B9D" w:rsidRPr="00781B95" w:rsidRDefault="00850B9D" w:rsidP="00850B9D">
      <w:pPr>
        <w:jc w:val="center"/>
        <w:rPr>
          <w:color w:val="0070C0"/>
          <w:sz w:val="28"/>
          <w:szCs w:val="28"/>
        </w:rPr>
      </w:pPr>
      <w:r w:rsidRPr="00781B95">
        <w:rPr>
          <w:color w:val="0070C0"/>
          <w:sz w:val="28"/>
          <w:szCs w:val="28"/>
        </w:rPr>
        <w:t>**New Mercury Analyzers: Built-In Reliability That Goes the Distance**</w:t>
      </w:r>
    </w:p>
    <w:p w14:paraId="64C6AE1C" w14:textId="77777777" w:rsidR="00850B9D" w:rsidRPr="00781B95" w:rsidRDefault="00850B9D" w:rsidP="00850B9D">
      <w:pPr>
        <w:rPr>
          <w:color w:val="0070C0"/>
        </w:rPr>
      </w:pPr>
    </w:p>
    <w:p w14:paraId="35125844" w14:textId="77777777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>Elevate your laboratory's performance with our exclusive Premium Service Bundles – available on all new MA-3000 and RA-7000 Series Mercury Analyzers. Combine your instrument purchase with multi-year Premium Service Contracts at deeply discounted rates, ensuring seamless operation and unbeatable value.</w:t>
      </w:r>
    </w:p>
    <w:p w14:paraId="1BD0F85B" w14:textId="77777777" w:rsidR="00850B9D" w:rsidRPr="00781B95" w:rsidRDefault="00850B9D" w:rsidP="00850B9D">
      <w:pPr>
        <w:rPr>
          <w:color w:val="0070C0"/>
        </w:rPr>
      </w:pPr>
    </w:p>
    <w:p w14:paraId="3AD471C2" w14:textId="3C5A5665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 xml:space="preserve">Why Choose Premium Service Bundles?  </w:t>
      </w:r>
    </w:p>
    <w:p w14:paraId="00C18A06" w14:textId="77777777" w:rsidR="00850B9D" w:rsidRPr="00781B95" w:rsidRDefault="00850B9D" w:rsidP="00850B9D">
      <w:pPr>
        <w:rPr>
          <w:color w:val="0070C0"/>
        </w:rPr>
      </w:pPr>
    </w:p>
    <w:p w14:paraId="031CE9E2" w14:textId="0DEF9D17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>- Zero Downtime Assurance: Includes annual onsite Preventive Maintenance (PM) visits and PM kits starting</w:t>
      </w:r>
      <w:r w:rsidR="00781B95" w:rsidRPr="00781B95">
        <w:rPr>
          <w:color w:val="0070C0"/>
        </w:rPr>
        <w:t xml:space="preserve"> in</w:t>
      </w:r>
      <w:r w:rsidRPr="00781B95">
        <w:rPr>
          <w:color w:val="0070C0"/>
        </w:rPr>
        <w:t xml:space="preserve"> Year 2 – keeping your analyzer in peak condition and preventing costly interruptions.  </w:t>
      </w:r>
    </w:p>
    <w:p w14:paraId="647BAF83" w14:textId="77777777" w:rsidR="00850B9D" w:rsidRPr="00781B95" w:rsidRDefault="00850B9D" w:rsidP="00850B9D">
      <w:pPr>
        <w:rPr>
          <w:color w:val="0070C0"/>
        </w:rPr>
      </w:pPr>
    </w:p>
    <w:p w14:paraId="074544BE" w14:textId="4FECB747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 xml:space="preserve">- Comprehensive Coverage: Full warranty extension beyond the included 2-Year Factory Warranty, plus repair labor, parts, and priority support for up to 7 years.  </w:t>
      </w:r>
    </w:p>
    <w:p w14:paraId="1308FF3B" w14:textId="77777777" w:rsidR="00850B9D" w:rsidRPr="00781B95" w:rsidRDefault="00850B9D" w:rsidP="00850B9D">
      <w:pPr>
        <w:rPr>
          <w:color w:val="0070C0"/>
        </w:rPr>
      </w:pPr>
    </w:p>
    <w:p w14:paraId="076AE500" w14:textId="2FF8BD37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>- Locked-In Savings: Secure today's discounted rates and shield your budget from future price increases – enjoy additional protection against</w:t>
      </w:r>
      <w:r w:rsidR="00781B95" w:rsidRPr="00781B95">
        <w:rPr>
          <w:color w:val="0070C0"/>
        </w:rPr>
        <w:t xml:space="preserve"> inflating</w:t>
      </w:r>
      <w:r w:rsidRPr="00781B95">
        <w:rPr>
          <w:color w:val="0070C0"/>
        </w:rPr>
        <w:t xml:space="preserve"> service costs.  </w:t>
      </w:r>
    </w:p>
    <w:p w14:paraId="7ED472A7" w14:textId="77777777" w:rsidR="00850B9D" w:rsidRPr="00781B95" w:rsidRDefault="00850B9D" w:rsidP="00850B9D">
      <w:pPr>
        <w:rPr>
          <w:color w:val="0070C0"/>
        </w:rPr>
      </w:pPr>
    </w:p>
    <w:p w14:paraId="2ADFEF68" w14:textId="521566C1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 xml:space="preserve">- Peace of Mind for Years: Lifetime software updates and dedicated priority support mean your investment evolves with you, without surprises.  </w:t>
      </w:r>
    </w:p>
    <w:p w14:paraId="18FF1F92" w14:textId="77777777" w:rsidR="00850B9D" w:rsidRPr="00781B95" w:rsidRDefault="00850B9D" w:rsidP="00850B9D">
      <w:pPr>
        <w:rPr>
          <w:color w:val="0070C0"/>
        </w:rPr>
      </w:pPr>
    </w:p>
    <w:p w14:paraId="6BF03F20" w14:textId="1311B39B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 xml:space="preserve">- Flexible 0% Financing: Spread payments over up to 12 months with true 0% interest and no fees – make premium protection affordable without upfront strain.  </w:t>
      </w:r>
    </w:p>
    <w:p w14:paraId="7AB29978" w14:textId="77777777" w:rsidR="00850B9D" w:rsidRPr="00781B95" w:rsidRDefault="00850B9D" w:rsidP="00850B9D">
      <w:pPr>
        <w:rPr>
          <w:color w:val="0070C0"/>
        </w:rPr>
      </w:pPr>
    </w:p>
    <w:p w14:paraId="30B691B2" w14:textId="1DE42365" w:rsidR="00850B9D" w:rsidRPr="00781B95" w:rsidRDefault="00781B95" w:rsidP="00850B9D">
      <w:pPr>
        <w:rPr>
          <w:color w:val="0070C0"/>
        </w:rPr>
      </w:pPr>
      <w:r w:rsidRPr="00781B95">
        <w:rPr>
          <w:color w:val="0070C0"/>
        </w:rPr>
        <w:t>- Three levels to choose from: “Basic Care” for 3-year coverage, “Total Care” for 5-year coverage, and “Advanced Care” for a full 7 years of coverage.</w:t>
      </w:r>
    </w:p>
    <w:p w14:paraId="6700324D" w14:textId="77777777" w:rsidR="00850B9D" w:rsidRPr="00781B95" w:rsidRDefault="00850B9D" w:rsidP="00850B9D">
      <w:pPr>
        <w:rPr>
          <w:color w:val="0070C0"/>
        </w:rPr>
      </w:pPr>
    </w:p>
    <w:p w14:paraId="0D96AF9C" w14:textId="77777777" w:rsidR="00850B9D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>These bundles are designed for new instruments only and available for a limited time. Don't miss out – protect your productivity today!</w:t>
      </w:r>
    </w:p>
    <w:p w14:paraId="68DB9BE8" w14:textId="77777777" w:rsidR="00850B9D" w:rsidRPr="00781B95" w:rsidRDefault="00850B9D" w:rsidP="00850B9D">
      <w:pPr>
        <w:rPr>
          <w:color w:val="0070C0"/>
        </w:rPr>
      </w:pPr>
    </w:p>
    <w:p w14:paraId="70D20E73" w14:textId="7E549F26" w:rsidR="00E349F6" w:rsidRPr="00781B95" w:rsidRDefault="00850B9D" w:rsidP="00850B9D">
      <w:pPr>
        <w:rPr>
          <w:color w:val="0070C0"/>
        </w:rPr>
      </w:pPr>
      <w:r w:rsidRPr="00781B95">
        <w:rPr>
          <w:color w:val="0070C0"/>
        </w:rPr>
        <w:t>**Contact your representative</w:t>
      </w:r>
      <w:r w:rsidR="00781B95" w:rsidRPr="00781B95">
        <w:rPr>
          <w:color w:val="0070C0"/>
        </w:rPr>
        <w:t xml:space="preserve"> and ask about our</w:t>
      </w:r>
      <w:r w:rsidRPr="00781B95">
        <w:rPr>
          <w:color w:val="0070C0"/>
        </w:rPr>
        <w:t xml:space="preserve"> “PREMIUM BUNDLE INFO” for </w:t>
      </w:r>
      <w:proofErr w:type="gramStart"/>
      <w:r w:rsidRPr="00781B95">
        <w:rPr>
          <w:color w:val="0070C0"/>
        </w:rPr>
        <w:t>details.*</w:t>
      </w:r>
      <w:proofErr w:type="gramEnd"/>
      <w:r w:rsidRPr="00781B95">
        <w:rPr>
          <w:color w:val="0070C0"/>
        </w:rPr>
        <w:t xml:space="preserve">* </w:t>
      </w:r>
    </w:p>
    <w:p w14:paraId="04482655" w14:textId="77777777" w:rsidR="00781B95" w:rsidRDefault="00781B95" w:rsidP="00850B9D"/>
    <w:p w14:paraId="36FEFFF6" w14:textId="77777777" w:rsidR="00781B95" w:rsidRDefault="00781B95" w:rsidP="00850B9D"/>
    <w:p w14:paraId="0D5A655B" w14:textId="77777777" w:rsidR="00781B95" w:rsidRDefault="00781B95" w:rsidP="00850B9D"/>
    <w:p w14:paraId="4583256F" w14:textId="20372A3F" w:rsidR="00C6060F" w:rsidRPr="00522BF6" w:rsidRDefault="00781B95" w:rsidP="00850B9D">
      <w:r>
        <w:t>Notes:  We will need a fine print area at the bottom of the flyer</w:t>
      </w:r>
      <w:r w:rsidR="00C6060F">
        <w:t>, or possibly just a web link to go to a detailed terms page.</w:t>
      </w:r>
    </w:p>
    <w:sectPr w:rsidR="00C6060F" w:rsidRPr="00522BF6" w:rsidSect="00FD3D6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800" w:right="1440" w:bottom="1440" w:left="1440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550AED" w14:textId="77777777" w:rsidR="00157FCC" w:rsidRDefault="00157FCC" w:rsidP="0083278A">
      <w:r>
        <w:separator/>
      </w:r>
    </w:p>
  </w:endnote>
  <w:endnote w:type="continuationSeparator" w:id="0">
    <w:p w14:paraId="43FF1D1E" w14:textId="77777777" w:rsidR="00157FCC" w:rsidRDefault="00157FCC" w:rsidP="00832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5D9876" w14:textId="77777777" w:rsidR="00EA450E" w:rsidRDefault="00EA450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DA935B" w14:textId="1AB13251" w:rsidR="004351DE" w:rsidRDefault="00F51C4D" w:rsidP="004351DE">
    <w:pPr>
      <w:pStyle w:val="Foot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47EAB7F" wp14:editId="2ECB4FCE">
          <wp:simplePos x="0" y="0"/>
          <wp:positionH relativeFrom="margin">
            <wp:posOffset>-133350</wp:posOffset>
          </wp:positionH>
          <wp:positionV relativeFrom="paragraph">
            <wp:posOffset>-86360</wp:posOffset>
          </wp:positionV>
          <wp:extent cx="1983892" cy="622300"/>
          <wp:effectExtent l="0" t="0" r="0" b="6350"/>
          <wp:wrapNone/>
          <wp:docPr id="1871038994" name="Picture 2" descr="A black text on a white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1038994" name="Picture 2" descr="A black text on a white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3892" cy="622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A450E">
      <w:rPr>
        <w:noProof/>
      </w:rPr>
      <w:drawing>
        <wp:anchor distT="0" distB="0" distL="114300" distR="114300" simplePos="0" relativeHeight="251660288" behindDoc="0" locked="0" layoutInCell="1" allowOverlap="1" wp14:anchorId="234DCFE0" wp14:editId="7C429B00">
          <wp:simplePos x="0" y="0"/>
          <wp:positionH relativeFrom="margin">
            <wp:align>center</wp:align>
          </wp:positionH>
          <wp:positionV relativeFrom="paragraph">
            <wp:posOffset>-29210</wp:posOffset>
          </wp:positionV>
          <wp:extent cx="1252855" cy="501650"/>
          <wp:effectExtent l="0" t="0" r="4445" b="0"/>
          <wp:wrapNone/>
          <wp:docPr id="1345180395" name="Picture 1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5180395" name="Picture 1" descr="Logo, company name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2855" cy="5016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351DE">
      <w:t xml:space="preserve">       </w:t>
    </w:r>
    <w:r w:rsidR="007F066E">
      <w:tab/>
    </w:r>
    <w:r w:rsidR="004351DE">
      <w:t xml:space="preserve">   </w:t>
    </w:r>
    <w:r w:rsidR="004351DE">
      <w:rPr>
        <w:noProof/>
      </w:rPr>
      <w:t xml:space="preserve">       </w:t>
    </w:r>
    <w:r w:rsidR="007F066E">
      <w:rPr>
        <w:noProof/>
      </w:rPr>
      <w:tab/>
    </w:r>
    <w:r w:rsidR="004351DE">
      <w:rPr>
        <w:noProof/>
      </w:rPr>
      <w:t xml:space="preserve">         </w:t>
    </w:r>
    <w:r w:rsidR="004351DE">
      <w:rPr>
        <w:noProof/>
      </w:rPr>
      <w:drawing>
        <wp:inline distT="0" distB="0" distL="0" distR="0" wp14:anchorId="71784F6E" wp14:editId="2F8C3442">
          <wp:extent cx="728663" cy="404813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ruess Logo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995" cy="417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351DE">
      <w:ptab w:relativeTo="margin" w:alignment="right" w:leader="none"/>
    </w:r>
  </w:p>
  <w:p w14:paraId="0BD3F366" w14:textId="664C72BC" w:rsidR="005D6245" w:rsidRDefault="005D624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1C525" w14:textId="77777777" w:rsidR="00EA450E" w:rsidRDefault="00EA450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77D105" w14:textId="77777777" w:rsidR="00157FCC" w:rsidRDefault="00157FCC" w:rsidP="0083278A">
      <w:r>
        <w:separator/>
      </w:r>
    </w:p>
  </w:footnote>
  <w:footnote w:type="continuationSeparator" w:id="0">
    <w:p w14:paraId="2BDD3563" w14:textId="77777777" w:rsidR="00157FCC" w:rsidRDefault="00157FCC" w:rsidP="00832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21A360" w14:textId="77777777" w:rsidR="00EA450E" w:rsidRDefault="00EA450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1B11C" w14:textId="435D3458" w:rsidR="00CE6BE5" w:rsidRPr="0083278A" w:rsidRDefault="007A4A4B" w:rsidP="00CE6BE5">
    <w:pPr>
      <w:pStyle w:val="Header"/>
      <w:jc w:val="right"/>
      <w:rPr>
        <w:b/>
        <w:sz w:val="16"/>
        <w:szCs w:val="16"/>
      </w:rPr>
    </w:pPr>
    <w:r>
      <w:rPr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5FFFBB86" wp14:editId="70C9FDA9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1809168" cy="727710"/>
          <wp:effectExtent l="0" t="0" r="635" b="0"/>
          <wp:wrapNone/>
          <wp:docPr id="2015036119" name="Picture 1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15036119" name="Picture 1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11690" cy="7287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E6FBE">
      <w:rPr>
        <w:b/>
        <w:sz w:val="16"/>
        <w:szCs w:val="16"/>
      </w:rPr>
      <w:tab/>
    </w:r>
    <w:r w:rsidR="000E6FBE">
      <w:rPr>
        <w:b/>
        <w:sz w:val="16"/>
        <w:szCs w:val="16"/>
      </w:rPr>
      <w:tab/>
    </w:r>
    <w:r w:rsidR="00F51C4D">
      <w:rPr>
        <w:b/>
        <w:sz w:val="16"/>
        <w:szCs w:val="16"/>
      </w:rPr>
      <w:t>2010 E. Villa Maria Rd, Ste C</w:t>
    </w:r>
  </w:p>
  <w:p w14:paraId="20C0403B" w14:textId="5FE66582" w:rsidR="0083278A" w:rsidRPr="0083278A" w:rsidRDefault="00F51C4D" w:rsidP="0083278A">
    <w:pPr>
      <w:pStyle w:val="Header"/>
      <w:jc w:val="right"/>
      <w:rPr>
        <w:b/>
        <w:sz w:val="16"/>
        <w:szCs w:val="16"/>
      </w:rPr>
    </w:pPr>
    <w:r>
      <w:rPr>
        <w:b/>
        <w:sz w:val="16"/>
        <w:szCs w:val="16"/>
      </w:rPr>
      <w:t>Bryan</w:t>
    </w:r>
    <w:r w:rsidR="00CE6BE5">
      <w:rPr>
        <w:b/>
        <w:sz w:val="16"/>
        <w:szCs w:val="16"/>
      </w:rPr>
      <w:t>, TX 778</w:t>
    </w:r>
    <w:r>
      <w:rPr>
        <w:b/>
        <w:sz w:val="16"/>
        <w:szCs w:val="16"/>
      </w:rPr>
      <w:t>02</w:t>
    </w:r>
  </w:p>
  <w:p w14:paraId="0A6CD195" w14:textId="77777777" w:rsidR="0083278A" w:rsidRPr="0083278A" w:rsidRDefault="0083278A" w:rsidP="0083278A">
    <w:pPr>
      <w:pStyle w:val="Header"/>
      <w:jc w:val="right"/>
      <w:rPr>
        <w:b/>
        <w:sz w:val="16"/>
        <w:szCs w:val="16"/>
      </w:rPr>
    </w:pPr>
    <w:r w:rsidRPr="0083278A">
      <w:rPr>
        <w:b/>
        <w:sz w:val="16"/>
        <w:szCs w:val="16"/>
      </w:rPr>
      <w:t>Toll Free: 1.877.247.7241</w:t>
    </w:r>
  </w:p>
  <w:p w14:paraId="0BB0F2CF" w14:textId="240642DD" w:rsidR="0083278A" w:rsidRDefault="00552AD2" w:rsidP="0083278A">
    <w:pPr>
      <w:pStyle w:val="Header"/>
      <w:jc w:val="right"/>
      <w:rPr>
        <w:b/>
        <w:sz w:val="16"/>
        <w:szCs w:val="16"/>
      </w:rPr>
    </w:pPr>
    <w:r>
      <w:rPr>
        <w:b/>
        <w:sz w:val="16"/>
        <w:szCs w:val="16"/>
      </w:rPr>
      <w:t>Direct:  979.320.0052</w:t>
    </w:r>
  </w:p>
  <w:p w14:paraId="1E5FB316" w14:textId="77777777" w:rsidR="00015588" w:rsidRPr="0083278A" w:rsidRDefault="00015588" w:rsidP="0083278A">
    <w:pPr>
      <w:pStyle w:val="Header"/>
      <w:jc w:val="right"/>
      <w:rPr>
        <w:b/>
        <w:sz w:val="16"/>
        <w:szCs w:val="16"/>
      </w:rPr>
    </w:pPr>
    <w:r>
      <w:rPr>
        <w:b/>
        <w:sz w:val="16"/>
        <w:szCs w:val="16"/>
      </w:rPr>
      <w:t>Web:  www.agssci.com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CD1E4A" w14:textId="77777777" w:rsidR="00EA450E" w:rsidRDefault="00EA450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21C6B"/>
    <w:multiLevelType w:val="hybridMultilevel"/>
    <w:tmpl w:val="9C607498"/>
    <w:lvl w:ilvl="0" w:tplc="04EA0058">
      <w:start w:val="5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D4AFD"/>
    <w:multiLevelType w:val="hybridMultilevel"/>
    <w:tmpl w:val="054EDC6A"/>
    <w:lvl w:ilvl="0" w:tplc="77B25302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180"/>
      </w:pPr>
      <w:rPr>
        <w:rFonts w:ascii="Wingdings" w:hAnsi="Wingdings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24776B"/>
    <w:multiLevelType w:val="hybridMultilevel"/>
    <w:tmpl w:val="5B149B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C67F3C"/>
    <w:multiLevelType w:val="hybridMultilevel"/>
    <w:tmpl w:val="4DAE5C2A"/>
    <w:lvl w:ilvl="0" w:tplc="77D6B4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114998"/>
    <w:multiLevelType w:val="hybridMultilevel"/>
    <w:tmpl w:val="F73C791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7459C7"/>
    <w:multiLevelType w:val="hybridMultilevel"/>
    <w:tmpl w:val="3CC0174A"/>
    <w:lvl w:ilvl="0" w:tplc="EA4E4F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5E366E"/>
    <w:multiLevelType w:val="hybridMultilevel"/>
    <w:tmpl w:val="C0284384"/>
    <w:lvl w:ilvl="0" w:tplc="504CE43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8741DA"/>
    <w:multiLevelType w:val="hybridMultilevel"/>
    <w:tmpl w:val="BCC66C2C"/>
    <w:lvl w:ilvl="0" w:tplc="762AAE0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C603E7"/>
    <w:multiLevelType w:val="hybridMultilevel"/>
    <w:tmpl w:val="0B84081A"/>
    <w:lvl w:ilvl="0" w:tplc="27FC538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EB4DC0"/>
    <w:multiLevelType w:val="hybridMultilevel"/>
    <w:tmpl w:val="A3C67E7E"/>
    <w:lvl w:ilvl="0" w:tplc="9BEA05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D02A33"/>
    <w:multiLevelType w:val="hybridMultilevel"/>
    <w:tmpl w:val="2BD27C9C"/>
    <w:lvl w:ilvl="0" w:tplc="760E84A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1151B7"/>
    <w:multiLevelType w:val="hybridMultilevel"/>
    <w:tmpl w:val="43662C96"/>
    <w:lvl w:ilvl="0" w:tplc="762AAE08">
      <w:start w:val="5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C525C5"/>
    <w:multiLevelType w:val="hybridMultilevel"/>
    <w:tmpl w:val="37B472B0"/>
    <w:lvl w:ilvl="0" w:tplc="5C54897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00000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491E23"/>
    <w:multiLevelType w:val="hybridMultilevel"/>
    <w:tmpl w:val="5B149B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44C47F6"/>
    <w:multiLevelType w:val="hybridMultilevel"/>
    <w:tmpl w:val="46463B48"/>
    <w:lvl w:ilvl="0" w:tplc="AFBC72CA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C05A1E"/>
    <w:multiLevelType w:val="hybridMultilevel"/>
    <w:tmpl w:val="14BA7262"/>
    <w:lvl w:ilvl="0" w:tplc="9CEA6BE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DE46C7"/>
    <w:multiLevelType w:val="hybridMultilevel"/>
    <w:tmpl w:val="2168F578"/>
    <w:lvl w:ilvl="0" w:tplc="762AAE08">
      <w:start w:val="5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8412A5"/>
    <w:multiLevelType w:val="hybridMultilevel"/>
    <w:tmpl w:val="1552516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58564C"/>
    <w:multiLevelType w:val="hybridMultilevel"/>
    <w:tmpl w:val="84CCF08E"/>
    <w:lvl w:ilvl="0" w:tplc="BCEE69F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9357404">
    <w:abstractNumId w:val="17"/>
  </w:num>
  <w:num w:numId="2" w16cid:durableId="1627659128">
    <w:abstractNumId w:val="3"/>
  </w:num>
  <w:num w:numId="3" w16cid:durableId="809904566">
    <w:abstractNumId w:val="13"/>
  </w:num>
  <w:num w:numId="4" w16cid:durableId="1852798155">
    <w:abstractNumId w:val="4"/>
  </w:num>
  <w:num w:numId="5" w16cid:durableId="887838537">
    <w:abstractNumId w:val="2"/>
  </w:num>
  <w:num w:numId="6" w16cid:durableId="1518079242">
    <w:abstractNumId w:val="0"/>
  </w:num>
  <w:num w:numId="7" w16cid:durableId="568618507">
    <w:abstractNumId w:val="7"/>
  </w:num>
  <w:num w:numId="8" w16cid:durableId="1948928730">
    <w:abstractNumId w:val="10"/>
  </w:num>
  <w:num w:numId="9" w16cid:durableId="1124226950">
    <w:abstractNumId w:val="16"/>
  </w:num>
  <w:num w:numId="10" w16cid:durableId="2016347514">
    <w:abstractNumId w:val="11"/>
  </w:num>
  <w:num w:numId="11" w16cid:durableId="48305698">
    <w:abstractNumId w:val="6"/>
  </w:num>
  <w:num w:numId="12" w16cid:durableId="15010654">
    <w:abstractNumId w:val="9"/>
  </w:num>
  <w:num w:numId="13" w16cid:durableId="615019999">
    <w:abstractNumId w:val="5"/>
  </w:num>
  <w:num w:numId="14" w16cid:durableId="81293529">
    <w:abstractNumId w:val="12"/>
  </w:num>
  <w:num w:numId="15" w16cid:durableId="1838306583">
    <w:abstractNumId w:val="8"/>
  </w:num>
  <w:num w:numId="16" w16cid:durableId="387806011">
    <w:abstractNumId w:val="14"/>
  </w:num>
  <w:num w:numId="17" w16cid:durableId="85031395">
    <w:abstractNumId w:val="1"/>
  </w:num>
  <w:num w:numId="18" w16cid:durableId="1260716931">
    <w:abstractNumId w:val="18"/>
  </w:num>
  <w:num w:numId="19" w16cid:durableId="10658609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278A"/>
    <w:rsid w:val="00014717"/>
    <w:rsid w:val="00015588"/>
    <w:rsid w:val="00035F4D"/>
    <w:rsid w:val="00036B51"/>
    <w:rsid w:val="00041E95"/>
    <w:rsid w:val="0004292C"/>
    <w:rsid w:val="000808FD"/>
    <w:rsid w:val="000851DD"/>
    <w:rsid w:val="000A36E7"/>
    <w:rsid w:val="000B634B"/>
    <w:rsid w:val="000D2E05"/>
    <w:rsid w:val="000E19DB"/>
    <w:rsid w:val="000E2286"/>
    <w:rsid w:val="000E6FBE"/>
    <w:rsid w:val="000F27F6"/>
    <w:rsid w:val="000F5901"/>
    <w:rsid w:val="0010140F"/>
    <w:rsid w:val="0010382A"/>
    <w:rsid w:val="0012679A"/>
    <w:rsid w:val="00131B44"/>
    <w:rsid w:val="00156234"/>
    <w:rsid w:val="00156FBA"/>
    <w:rsid w:val="00157FCC"/>
    <w:rsid w:val="00196841"/>
    <w:rsid w:val="001A1D64"/>
    <w:rsid w:val="001A79D5"/>
    <w:rsid w:val="001A7B8F"/>
    <w:rsid w:val="001B09C6"/>
    <w:rsid w:val="001C2D92"/>
    <w:rsid w:val="001D5FC1"/>
    <w:rsid w:val="001D7DDD"/>
    <w:rsid w:val="001F48BE"/>
    <w:rsid w:val="002053A7"/>
    <w:rsid w:val="00211A13"/>
    <w:rsid w:val="00225293"/>
    <w:rsid w:val="0022561E"/>
    <w:rsid w:val="002307EF"/>
    <w:rsid w:val="002376AA"/>
    <w:rsid w:val="002405E7"/>
    <w:rsid w:val="002420B5"/>
    <w:rsid w:val="00253857"/>
    <w:rsid w:val="002617A3"/>
    <w:rsid w:val="002715AD"/>
    <w:rsid w:val="00271BA2"/>
    <w:rsid w:val="002740A9"/>
    <w:rsid w:val="00277CE9"/>
    <w:rsid w:val="0029131F"/>
    <w:rsid w:val="00291CC9"/>
    <w:rsid w:val="002B0B87"/>
    <w:rsid w:val="002C37C8"/>
    <w:rsid w:val="002E3491"/>
    <w:rsid w:val="0030148D"/>
    <w:rsid w:val="0030737F"/>
    <w:rsid w:val="0031088F"/>
    <w:rsid w:val="00312C8D"/>
    <w:rsid w:val="0033080F"/>
    <w:rsid w:val="00364BE0"/>
    <w:rsid w:val="00367A68"/>
    <w:rsid w:val="00383F33"/>
    <w:rsid w:val="00395343"/>
    <w:rsid w:val="00396B04"/>
    <w:rsid w:val="00397F04"/>
    <w:rsid w:val="003A3484"/>
    <w:rsid w:val="003C5C67"/>
    <w:rsid w:val="003C5D5A"/>
    <w:rsid w:val="003C6D8E"/>
    <w:rsid w:val="003D39B2"/>
    <w:rsid w:val="003E013E"/>
    <w:rsid w:val="003E3862"/>
    <w:rsid w:val="003E4594"/>
    <w:rsid w:val="00420E70"/>
    <w:rsid w:val="00421789"/>
    <w:rsid w:val="00433CBF"/>
    <w:rsid w:val="004351DE"/>
    <w:rsid w:val="00443A4C"/>
    <w:rsid w:val="00444740"/>
    <w:rsid w:val="00454B7D"/>
    <w:rsid w:val="00473FA3"/>
    <w:rsid w:val="004747A4"/>
    <w:rsid w:val="004768CD"/>
    <w:rsid w:val="00483942"/>
    <w:rsid w:val="00484636"/>
    <w:rsid w:val="0048699B"/>
    <w:rsid w:val="00492A86"/>
    <w:rsid w:val="004A00E9"/>
    <w:rsid w:val="004A229F"/>
    <w:rsid w:val="004B4CC3"/>
    <w:rsid w:val="004C0B8A"/>
    <w:rsid w:val="005009D5"/>
    <w:rsid w:val="0050112D"/>
    <w:rsid w:val="0051159E"/>
    <w:rsid w:val="00515691"/>
    <w:rsid w:val="00522BF6"/>
    <w:rsid w:val="00524E5D"/>
    <w:rsid w:val="00530D8F"/>
    <w:rsid w:val="00534FB6"/>
    <w:rsid w:val="00552AD2"/>
    <w:rsid w:val="005703FE"/>
    <w:rsid w:val="00572A78"/>
    <w:rsid w:val="0057688C"/>
    <w:rsid w:val="0058423C"/>
    <w:rsid w:val="005B2969"/>
    <w:rsid w:val="005B63F0"/>
    <w:rsid w:val="005B7D2D"/>
    <w:rsid w:val="005C0C50"/>
    <w:rsid w:val="005D6245"/>
    <w:rsid w:val="005F3BDF"/>
    <w:rsid w:val="00603330"/>
    <w:rsid w:val="00612E87"/>
    <w:rsid w:val="0062115B"/>
    <w:rsid w:val="00625107"/>
    <w:rsid w:val="00632503"/>
    <w:rsid w:val="006516A7"/>
    <w:rsid w:val="00655498"/>
    <w:rsid w:val="00673522"/>
    <w:rsid w:val="006A4B20"/>
    <w:rsid w:val="006C721A"/>
    <w:rsid w:val="006D29AB"/>
    <w:rsid w:val="006D5019"/>
    <w:rsid w:val="006F5980"/>
    <w:rsid w:val="00703F29"/>
    <w:rsid w:val="00764E78"/>
    <w:rsid w:val="007704CA"/>
    <w:rsid w:val="0077469B"/>
    <w:rsid w:val="007760F1"/>
    <w:rsid w:val="00781B95"/>
    <w:rsid w:val="00793413"/>
    <w:rsid w:val="00795D54"/>
    <w:rsid w:val="007A463C"/>
    <w:rsid w:val="007A4A4B"/>
    <w:rsid w:val="007A76C7"/>
    <w:rsid w:val="007B185B"/>
    <w:rsid w:val="007B60AA"/>
    <w:rsid w:val="007C0D1F"/>
    <w:rsid w:val="007C263B"/>
    <w:rsid w:val="007D040F"/>
    <w:rsid w:val="007D391E"/>
    <w:rsid w:val="007E1D16"/>
    <w:rsid w:val="007E41F6"/>
    <w:rsid w:val="007F066E"/>
    <w:rsid w:val="00810F31"/>
    <w:rsid w:val="00813B6C"/>
    <w:rsid w:val="00816278"/>
    <w:rsid w:val="00824FE8"/>
    <w:rsid w:val="0083278A"/>
    <w:rsid w:val="00847303"/>
    <w:rsid w:val="00850B9D"/>
    <w:rsid w:val="008563A1"/>
    <w:rsid w:val="00857B22"/>
    <w:rsid w:val="00866655"/>
    <w:rsid w:val="008739B5"/>
    <w:rsid w:val="00874900"/>
    <w:rsid w:val="008779BD"/>
    <w:rsid w:val="008855D9"/>
    <w:rsid w:val="008A37F6"/>
    <w:rsid w:val="008C6FE5"/>
    <w:rsid w:val="008D3024"/>
    <w:rsid w:val="008D6CFE"/>
    <w:rsid w:val="008F48E8"/>
    <w:rsid w:val="009034C8"/>
    <w:rsid w:val="009453C0"/>
    <w:rsid w:val="00946D91"/>
    <w:rsid w:val="00961748"/>
    <w:rsid w:val="00963B70"/>
    <w:rsid w:val="00964CD8"/>
    <w:rsid w:val="009656BE"/>
    <w:rsid w:val="00974FD1"/>
    <w:rsid w:val="0099327B"/>
    <w:rsid w:val="009B0FE0"/>
    <w:rsid w:val="009C1D71"/>
    <w:rsid w:val="009C2E3A"/>
    <w:rsid w:val="009D3432"/>
    <w:rsid w:val="009E5391"/>
    <w:rsid w:val="009F02F9"/>
    <w:rsid w:val="009F0F45"/>
    <w:rsid w:val="009F2D63"/>
    <w:rsid w:val="00A02F3B"/>
    <w:rsid w:val="00A04782"/>
    <w:rsid w:val="00A138DC"/>
    <w:rsid w:val="00A14654"/>
    <w:rsid w:val="00A215C0"/>
    <w:rsid w:val="00A31B04"/>
    <w:rsid w:val="00A34949"/>
    <w:rsid w:val="00A46682"/>
    <w:rsid w:val="00A80025"/>
    <w:rsid w:val="00A871B3"/>
    <w:rsid w:val="00A975E8"/>
    <w:rsid w:val="00AA019A"/>
    <w:rsid w:val="00AA2078"/>
    <w:rsid w:val="00AC0CAB"/>
    <w:rsid w:val="00AE1379"/>
    <w:rsid w:val="00B17499"/>
    <w:rsid w:val="00B238FE"/>
    <w:rsid w:val="00B240A4"/>
    <w:rsid w:val="00B2520D"/>
    <w:rsid w:val="00B45194"/>
    <w:rsid w:val="00B7777F"/>
    <w:rsid w:val="00B8126D"/>
    <w:rsid w:val="00B9723E"/>
    <w:rsid w:val="00BA495D"/>
    <w:rsid w:val="00BB11E8"/>
    <w:rsid w:val="00BB439E"/>
    <w:rsid w:val="00BC6EB1"/>
    <w:rsid w:val="00BD28CB"/>
    <w:rsid w:val="00BE5E0C"/>
    <w:rsid w:val="00C135F0"/>
    <w:rsid w:val="00C15F03"/>
    <w:rsid w:val="00C20F53"/>
    <w:rsid w:val="00C32FCD"/>
    <w:rsid w:val="00C417A8"/>
    <w:rsid w:val="00C51328"/>
    <w:rsid w:val="00C6060F"/>
    <w:rsid w:val="00C70C01"/>
    <w:rsid w:val="00C768BD"/>
    <w:rsid w:val="00C8011D"/>
    <w:rsid w:val="00C83B2B"/>
    <w:rsid w:val="00C91BA7"/>
    <w:rsid w:val="00C9316C"/>
    <w:rsid w:val="00CA1501"/>
    <w:rsid w:val="00CB4617"/>
    <w:rsid w:val="00CD7683"/>
    <w:rsid w:val="00CE6BE5"/>
    <w:rsid w:val="00D019A9"/>
    <w:rsid w:val="00D13F4A"/>
    <w:rsid w:val="00D17036"/>
    <w:rsid w:val="00D22C8E"/>
    <w:rsid w:val="00D26F21"/>
    <w:rsid w:val="00D32A5C"/>
    <w:rsid w:val="00D472D3"/>
    <w:rsid w:val="00D47A4E"/>
    <w:rsid w:val="00D5129D"/>
    <w:rsid w:val="00D6527C"/>
    <w:rsid w:val="00D659F2"/>
    <w:rsid w:val="00D661F1"/>
    <w:rsid w:val="00D74AA9"/>
    <w:rsid w:val="00DA26C1"/>
    <w:rsid w:val="00DB3F90"/>
    <w:rsid w:val="00DC5259"/>
    <w:rsid w:val="00DD3CB8"/>
    <w:rsid w:val="00DE6762"/>
    <w:rsid w:val="00DE7B0E"/>
    <w:rsid w:val="00E12939"/>
    <w:rsid w:val="00E168B6"/>
    <w:rsid w:val="00E26818"/>
    <w:rsid w:val="00E3065C"/>
    <w:rsid w:val="00E332DF"/>
    <w:rsid w:val="00E349F6"/>
    <w:rsid w:val="00E36D20"/>
    <w:rsid w:val="00E42662"/>
    <w:rsid w:val="00E442B6"/>
    <w:rsid w:val="00E500A2"/>
    <w:rsid w:val="00E62870"/>
    <w:rsid w:val="00E8063F"/>
    <w:rsid w:val="00E87397"/>
    <w:rsid w:val="00E9241D"/>
    <w:rsid w:val="00E972FC"/>
    <w:rsid w:val="00EA450E"/>
    <w:rsid w:val="00EA45A8"/>
    <w:rsid w:val="00EA69EA"/>
    <w:rsid w:val="00EB0C12"/>
    <w:rsid w:val="00EB1888"/>
    <w:rsid w:val="00ED32F5"/>
    <w:rsid w:val="00ED596A"/>
    <w:rsid w:val="00EE0B2C"/>
    <w:rsid w:val="00EE1EFE"/>
    <w:rsid w:val="00EE3476"/>
    <w:rsid w:val="00EF7736"/>
    <w:rsid w:val="00F25C96"/>
    <w:rsid w:val="00F314EE"/>
    <w:rsid w:val="00F51C4D"/>
    <w:rsid w:val="00F6276E"/>
    <w:rsid w:val="00F67093"/>
    <w:rsid w:val="00F7179B"/>
    <w:rsid w:val="00F85BD9"/>
    <w:rsid w:val="00F8604B"/>
    <w:rsid w:val="00FC6C96"/>
    <w:rsid w:val="00FD3D62"/>
    <w:rsid w:val="00FD550F"/>
    <w:rsid w:val="00FD5C68"/>
    <w:rsid w:val="00FE1603"/>
    <w:rsid w:val="00FE2306"/>
    <w:rsid w:val="00FF3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2C9B2C"/>
  <w15:chartTrackingRefBased/>
  <w15:docId w15:val="{88DEC469-2CC0-48F7-8049-B2E9074DE4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11E8"/>
    <w:pPr>
      <w:widowControl w:val="0"/>
      <w:spacing w:after="0" w:line="240" w:lineRule="auto"/>
    </w:pPr>
    <w:rPr>
      <w:rFonts w:ascii="Arial" w:eastAsia="Arial" w:hAnsi="Arial" w:cs="Arial"/>
      <w:color w:val="000000"/>
    </w:rPr>
  </w:style>
  <w:style w:type="paragraph" w:styleId="Heading6">
    <w:name w:val="heading 6"/>
    <w:basedOn w:val="Normal"/>
    <w:next w:val="Normal"/>
    <w:link w:val="Heading6Char"/>
    <w:qFormat/>
    <w:rsid w:val="00E8063F"/>
    <w:pPr>
      <w:keepNext/>
      <w:widowControl/>
      <w:jc w:val="center"/>
      <w:outlineLvl w:val="5"/>
    </w:pPr>
    <w:rPr>
      <w:rFonts w:ascii="Times New Roman" w:eastAsia="Times New Roman" w:hAnsi="Times New Roman" w:cs="Times New Roman"/>
      <w:b/>
      <w:color w:val="auto"/>
      <w:sz w:val="24"/>
      <w:szCs w:val="20"/>
    </w:rPr>
  </w:style>
  <w:style w:type="paragraph" w:styleId="Heading7">
    <w:name w:val="heading 7"/>
    <w:basedOn w:val="Normal"/>
    <w:next w:val="Normal"/>
    <w:link w:val="Heading7Char"/>
    <w:qFormat/>
    <w:rsid w:val="00E8063F"/>
    <w:pPr>
      <w:keepNext/>
      <w:widowControl/>
      <w:jc w:val="center"/>
      <w:outlineLvl w:val="6"/>
    </w:pPr>
    <w:rPr>
      <w:rFonts w:ascii="Times New Roman" w:eastAsia="Times New Roman" w:hAnsi="Times New Roman" w:cs="Times New Roman"/>
      <w:b/>
      <w:color w:val="auto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278A"/>
    <w:pPr>
      <w:widowControl/>
      <w:tabs>
        <w:tab w:val="center" w:pos="4680"/>
        <w:tab w:val="right" w:pos="9360"/>
      </w:tabs>
    </w:pPr>
    <w:rPr>
      <w:rFonts w:asciiTheme="minorHAnsi" w:eastAsiaTheme="minorHAnsi" w:hAnsiTheme="minorHAnsi" w:cstheme="minorBidi"/>
      <w:color w:val="auto"/>
    </w:rPr>
  </w:style>
  <w:style w:type="character" w:customStyle="1" w:styleId="HeaderChar">
    <w:name w:val="Header Char"/>
    <w:basedOn w:val="DefaultParagraphFont"/>
    <w:link w:val="Header"/>
    <w:uiPriority w:val="99"/>
    <w:rsid w:val="0083278A"/>
  </w:style>
  <w:style w:type="paragraph" w:styleId="Footer">
    <w:name w:val="footer"/>
    <w:basedOn w:val="Normal"/>
    <w:link w:val="FooterChar"/>
    <w:unhideWhenUsed/>
    <w:rsid w:val="0083278A"/>
    <w:pPr>
      <w:widowControl/>
      <w:tabs>
        <w:tab w:val="center" w:pos="4680"/>
        <w:tab w:val="right" w:pos="9360"/>
      </w:tabs>
    </w:pPr>
    <w:rPr>
      <w:rFonts w:asciiTheme="minorHAnsi" w:eastAsiaTheme="minorHAnsi" w:hAnsiTheme="minorHAnsi" w:cstheme="minorBidi"/>
      <w:color w:val="auto"/>
    </w:rPr>
  </w:style>
  <w:style w:type="character" w:customStyle="1" w:styleId="FooterChar">
    <w:name w:val="Footer Char"/>
    <w:basedOn w:val="DefaultParagraphFont"/>
    <w:link w:val="Footer"/>
    <w:uiPriority w:val="99"/>
    <w:rsid w:val="0083278A"/>
  </w:style>
  <w:style w:type="paragraph" w:styleId="ListParagraph">
    <w:name w:val="List Paragraph"/>
    <w:basedOn w:val="Normal"/>
    <w:uiPriority w:val="34"/>
    <w:qFormat/>
    <w:rsid w:val="0031088F"/>
    <w:pPr>
      <w:widowControl/>
      <w:spacing w:after="160" w:line="259" w:lineRule="auto"/>
      <w:ind w:left="720"/>
      <w:contextualSpacing/>
    </w:pPr>
    <w:rPr>
      <w:rFonts w:asciiTheme="minorHAnsi" w:eastAsiaTheme="minorHAnsi" w:hAnsiTheme="minorHAnsi" w:cstheme="minorBidi"/>
      <w:color w:val="auto"/>
    </w:rPr>
  </w:style>
  <w:style w:type="table" w:styleId="TableGrid">
    <w:name w:val="Table Grid"/>
    <w:basedOn w:val="TableNormal"/>
    <w:uiPriority w:val="59"/>
    <w:rsid w:val="009F0F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64CD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4CD8"/>
    <w:rPr>
      <w:rFonts w:ascii="Segoe UI" w:hAnsi="Segoe UI" w:cs="Segoe UI"/>
      <w:sz w:val="18"/>
      <w:szCs w:val="18"/>
    </w:rPr>
  </w:style>
  <w:style w:type="character" w:customStyle="1" w:styleId="Heading6Char">
    <w:name w:val="Heading 6 Char"/>
    <w:basedOn w:val="DefaultParagraphFont"/>
    <w:link w:val="Heading6"/>
    <w:rsid w:val="00E8063F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Heading7Char">
    <w:name w:val="Heading 7 Char"/>
    <w:basedOn w:val="DefaultParagraphFont"/>
    <w:link w:val="Heading7"/>
    <w:rsid w:val="00E8063F"/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zssolstatusmsg">
    <w:name w:val="zssolstatusmsg"/>
    <w:basedOn w:val="DefaultParagraphFont"/>
    <w:rsid w:val="002715AD"/>
  </w:style>
  <w:style w:type="character" w:customStyle="1" w:styleId="x-1639221927colour">
    <w:name w:val="x_-1639221927colour"/>
    <w:basedOn w:val="DefaultParagraphFont"/>
    <w:rsid w:val="005009D5"/>
  </w:style>
  <w:style w:type="character" w:styleId="Hyperlink">
    <w:name w:val="Hyperlink"/>
    <w:basedOn w:val="DefaultParagraphFont"/>
    <w:uiPriority w:val="99"/>
    <w:unhideWhenUsed/>
    <w:rsid w:val="005009D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524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2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6431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dashed" w:sz="6" w:space="15" w:color="E5E5E5"/>
            <w:right w:val="none" w:sz="0" w:space="0" w:color="auto"/>
          </w:divBdr>
          <w:divsChild>
            <w:div w:id="65736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86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230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988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13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266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62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959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840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05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153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3823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3946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277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501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715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0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5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58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4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44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514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58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3680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84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913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0145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074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07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010133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20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297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28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6633761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4633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88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D82FEAEA895F141B5492A42B6ACAA0B" ma:contentTypeVersion="10" ma:contentTypeDescription="Create a new document." ma:contentTypeScope="" ma:versionID="5dcbc054d589247fa8d9eca2c1e63be8">
  <xsd:schema xmlns:xsd="http://www.w3.org/2001/XMLSchema" xmlns:xs="http://www.w3.org/2001/XMLSchema" xmlns:p="http://schemas.microsoft.com/office/2006/metadata/properties" xmlns:ns2="92f51c66-70a1-4c91-b85c-a7befd9fab3f" targetNamespace="http://schemas.microsoft.com/office/2006/metadata/properties" ma:root="true" ma:fieldsID="5a566ad76ac2adb04fc084c3da0a7d92" ns2:_="">
    <xsd:import namespace="92f51c66-70a1-4c91-b85c-a7befd9fab3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f51c66-70a1-4c91-b85c-a7befd9fab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B85CD1C-6CF8-40ED-8651-D96CE6829A4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A47CEA1-C9F0-4D85-AD89-A55851FBAFC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BE5FED2-C815-4E2F-99D2-B2563717865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2f51c66-70a1-4c91-b85c-a7befd9fab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1CB6681-CA98-4D61-8053-9FFD23AD585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276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Jason Gray</dc:creator>
  <cp:keywords/>
  <dc:description/>
  <cp:lastModifiedBy>Jason Gray</cp:lastModifiedBy>
  <cp:revision>4</cp:revision>
  <cp:lastPrinted>2016-06-06T21:23:00Z</cp:lastPrinted>
  <dcterms:created xsi:type="dcterms:W3CDTF">2025-12-09T21:47:00Z</dcterms:created>
  <dcterms:modified xsi:type="dcterms:W3CDTF">2025-12-09T21:57:00Z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0x0101003D82FEAEA895F141B5492A42B6ACAA0B</vt:lpwstr>
  </property>
  <property fmtid="{D5CDD505-2E9C-101B-9397-08002B2CF9AE}" pid="3" name="AuthorIds_UIVersion_15360">
    <vt:lpwstr>15</vt:lpwstr>
  </property>
</Properties>
</file>